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1DF" w:rsidRPr="00D624BF" w:rsidP="009471DF">
      <w:pPr>
        <w:tabs>
          <w:tab w:val="left" w:pos="854"/>
        </w:tabs>
        <w:ind w:left="-540" w:right="-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86MS00</w:t>
      </w:r>
      <w:r w:rsidRPr="00D624BF">
        <w:rPr>
          <w:bCs/>
          <w:sz w:val="24"/>
          <w:szCs w:val="24"/>
        </w:rPr>
        <w:t>46</w:t>
      </w:r>
      <w:r w:rsidRPr="001A676E">
        <w:rPr>
          <w:bCs/>
          <w:sz w:val="24"/>
          <w:szCs w:val="24"/>
        </w:rPr>
        <w:t>-01-2025-00</w:t>
      </w:r>
      <w:r w:rsidRPr="00D624BF">
        <w:rPr>
          <w:bCs/>
          <w:sz w:val="24"/>
          <w:szCs w:val="24"/>
        </w:rPr>
        <w:t>4476</w:t>
      </w:r>
      <w:r w:rsidRPr="001A676E">
        <w:rPr>
          <w:bCs/>
          <w:sz w:val="24"/>
          <w:szCs w:val="24"/>
        </w:rPr>
        <w:t>-</w:t>
      </w:r>
      <w:r w:rsidRPr="00D624BF">
        <w:rPr>
          <w:bCs/>
          <w:sz w:val="24"/>
          <w:szCs w:val="24"/>
        </w:rPr>
        <w:t>52</w:t>
      </w:r>
    </w:p>
    <w:p w:rsidR="009471DF" w:rsidP="009471DF">
      <w:pPr>
        <w:tabs>
          <w:tab w:val="left" w:pos="854"/>
        </w:tabs>
        <w:ind w:left="-540"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РЕШЕНИЕ</w:t>
      </w:r>
    </w:p>
    <w:p w:rsidR="009471DF" w:rsidP="009471DF">
      <w:pPr>
        <w:pStyle w:val="Title"/>
        <w:ind w:left="-540"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9471DF" w:rsidP="009471DF">
      <w:pPr>
        <w:pStyle w:val="Title"/>
        <w:ind w:left="-540" w:right="-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(РЕЗОЛЮТИВНАЯ ЧАСТЬ)</w:t>
      </w:r>
    </w:p>
    <w:p w:rsidR="009471DF" w:rsidP="009471DF">
      <w:pPr>
        <w:tabs>
          <w:tab w:val="left" w:pos="854"/>
        </w:tabs>
        <w:ind w:left="-540" w:right="-1"/>
        <w:jc w:val="center"/>
        <w:rPr>
          <w:b/>
          <w:bCs/>
          <w:color w:val="000000"/>
          <w:sz w:val="28"/>
          <w:szCs w:val="28"/>
        </w:rPr>
      </w:pPr>
    </w:p>
    <w:p w:rsidR="009471DF" w:rsidP="009471DF">
      <w:pPr>
        <w:shd w:val="clear" w:color="auto" w:fill="FFFFFF"/>
        <w:autoSpaceDE w:val="0"/>
        <w:autoSpaceDN w:val="0"/>
        <w:adjustRightInd w:val="0"/>
        <w:ind w:left="-540" w:right="-1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октября 2025 года</w:t>
      </w:r>
      <w:r>
        <w:rPr>
          <w:rFonts w:ascii="Arial" w:hAnsi="Arial"/>
          <w:color w:val="000000"/>
          <w:sz w:val="28"/>
          <w:szCs w:val="28"/>
        </w:rPr>
        <w:t xml:space="preserve">                                                            </w:t>
      </w:r>
      <w:r>
        <w:rPr>
          <w:color w:val="000000"/>
          <w:sz w:val="28"/>
          <w:szCs w:val="28"/>
        </w:rPr>
        <w:t>г. Нижневартовск</w:t>
      </w:r>
    </w:p>
    <w:p w:rsidR="009471DF" w:rsidP="009471DF">
      <w:pPr>
        <w:tabs>
          <w:tab w:val="left" w:pos="9781"/>
        </w:tabs>
        <w:ind w:left="-567" w:right="-1" w:firstLine="567"/>
        <w:jc w:val="both"/>
        <w:rPr>
          <w:sz w:val="28"/>
          <w:szCs w:val="28"/>
        </w:rPr>
      </w:pPr>
    </w:p>
    <w:p w:rsidR="009471DF" w:rsidP="009471DF">
      <w:pPr>
        <w:tabs>
          <w:tab w:val="left" w:pos="9781"/>
        </w:tabs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6 Нижневартовского судебного района города окружного значения Нижневартовска ХМАО-Югры Аксенова Е.В., </w:t>
      </w:r>
    </w:p>
    <w:p w:rsidR="009471DF" w:rsidP="009471DF">
      <w:pPr>
        <w:tabs>
          <w:tab w:val="left" w:pos="9781"/>
        </w:tabs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Вечер А.А.,</w:t>
      </w:r>
    </w:p>
    <w:p w:rsidR="009471DF" w:rsidRPr="009471DF" w:rsidP="009471DF">
      <w:pPr>
        <w:tabs>
          <w:tab w:val="left" w:pos="9781"/>
        </w:tabs>
        <w:ind w:left="-567"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="001A676E">
        <w:rPr>
          <w:sz w:val="28"/>
          <w:szCs w:val="28"/>
        </w:rPr>
        <w:t xml:space="preserve">истца </w:t>
      </w:r>
      <w:r>
        <w:rPr>
          <w:sz w:val="28"/>
          <w:szCs w:val="28"/>
        </w:rPr>
        <w:t xml:space="preserve">помощника прокурора г. Нижневартовска </w:t>
      </w:r>
      <w:r w:rsidR="005B59A4">
        <w:rPr>
          <w:sz w:val="28"/>
          <w:szCs w:val="28"/>
        </w:rPr>
        <w:t>*</w:t>
      </w:r>
    </w:p>
    <w:p w:rsidR="009471DF" w:rsidP="009471DF">
      <w:pPr>
        <w:ind w:left="-567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отсутствие надлежащим образом уведомленного представителя ответчика ООО «Долголетие», </w:t>
      </w:r>
    </w:p>
    <w:p w:rsidR="009471DF" w:rsidP="009471DF">
      <w:pPr>
        <w:tabs>
          <w:tab w:val="left" w:pos="9781"/>
        </w:tabs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рассмотрев в открытом судебном заседании гражданское дело № 2-3586-2106/2025 по иску и</w:t>
      </w:r>
      <w:r w:rsidR="001A676E">
        <w:rPr>
          <w:sz w:val="28"/>
          <w:szCs w:val="28"/>
        </w:rPr>
        <w:t xml:space="preserve">сполняющего </w:t>
      </w:r>
      <w:r>
        <w:rPr>
          <w:sz w:val="28"/>
          <w:szCs w:val="28"/>
        </w:rPr>
        <w:t>о</w:t>
      </w:r>
      <w:r w:rsidR="001A676E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заместителя прокурора г. Нижневартовска в защиту интересов Загребина Александра Валерьевича к ООО «Долголетие» о защите прав потребител</w:t>
      </w:r>
      <w:r w:rsidR="001A676E">
        <w:rPr>
          <w:sz w:val="28"/>
          <w:szCs w:val="28"/>
        </w:rPr>
        <w:t>ей</w:t>
      </w:r>
      <w:r>
        <w:rPr>
          <w:sz w:val="28"/>
          <w:szCs w:val="28"/>
        </w:rPr>
        <w:t>, взыскании денежных средств, уплаченных по договору № 41 на оказание услуг временного размещения граждан пожилого возраста и инвалидов в учреждении от 08.11.2024,</w:t>
      </w:r>
      <w:r>
        <w:rPr>
          <w:color w:val="000099"/>
          <w:sz w:val="28"/>
          <w:szCs w:val="28"/>
        </w:rPr>
        <w:t xml:space="preserve"> в размере 84560 рублей, компенсации морального вреда в размере 5000 рублей,   </w:t>
      </w:r>
    </w:p>
    <w:p w:rsidR="009471DF" w:rsidP="009471D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194-199 ГПК РФ, мировой судья,</w:t>
      </w:r>
    </w:p>
    <w:p w:rsidR="009471DF" w:rsidP="009471DF">
      <w:pPr>
        <w:ind w:right="-1"/>
        <w:jc w:val="both"/>
        <w:rPr>
          <w:sz w:val="28"/>
          <w:szCs w:val="28"/>
        </w:rPr>
      </w:pPr>
    </w:p>
    <w:p w:rsidR="009471DF" w:rsidP="009471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РЕШИЛ:</w:t>
      </w:r>
    </w:p>
    <w:p w:rsidR="009471DF" w:rsidP="009471DF">
      <w:pPr>
        <w:ind w:right="-1"/>
        <w:rPr>
          <w:sz w:val="28"/>
          <w:szCs w:val="28"/>
        </w:rPr>
      </w:pPr>
    </w:p>
    <w:p w:rsidR="009471DF" w:rsidP="009471DF">
      <w:pPr>
        <w:ind w:left="-54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и</w:t>
      </w:r>
      <w:r w:rsidR="001A676E">
        <w:rPr>
          <w:sz w:val="28"/>
          <w:szCs w:val="28"/>
        </w:rPr>
        <w:t xml:space="preserve">сполняющего </w:t>
      </w:r>
      <w:r>
        <w:rPr>
          <w:sz w:val="28"/>
          <w:szCs w:val="28"/>
        </w:rPr>
        <w:t>о</w:t>
      </w:r>
      <w:r w:rsidR="001A676E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заместителя прокурора г. Нижневартовска </w:t>
      </w:r>
      <w:r w:rsidR="005B59A4">
        <w:rPr>
          <w:sz w:val="28"/>
          <w:szCs w:val="28"/>
        </w:rPr>
        <w:t>фио</w:t>
      </w:r>
      <w:r>
        <w:rPr>
          <w:sz w:val="28"/>
          <w:szCs w:val="28"/>
        </w:rPr>
        <w:t xml:space="preserve"> в защиту интересов Загребина Александра Валерьевича к ООО «Долголетие» о защите прав потребител</w:t>
      </w:r>
      <w:r w:rsidR="001A676E">
        <w:rPr>
          <w:sz w:val="28"/>
          <w:szCs w:val="28"/>
        </w:rPr>
        <w:t>ей</w:t>
      </w:r>
      <w:r>
        <w:rPr>
          <w:sz w:val="28"/>
          <w:szCs w:val="28"/>
        </w:rPr>
        <w:t xml:space="preserve"> удовлетворить.</w:t>
      </w:r>
    </w:p>
    <w:p w:rsidR="009471DF" w:rsidP="009471DF">
      <w:pPr>
        <w:pStyle w:val="NormalWeb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общества с ограниченной ответственностью </w:t>
      </w:r>
      <w:r>
        <w:rPr>
          <w:sz w:val="28"/>
          <w:szCs w:val="28"/>
        </w:rPr>
        <w:t>«Долголетие</w:t>
      </w:r>
      <w:r>
        <w:rPr>
          <w:color w:val="000000"/>
          <w:sz w:val="28"/>
          <w:szCs w:val="28"/>
        </w:rPr>
        <w:t>» (</w:t>
      </w:r>
      <w:r>
        <w:rPr>
          <w:rStyle w:val="nomer2"/>
          <w:sz w:val="28"/>
          <w:szCs w:val="28"/>
        </w:rPr>
        <w:t xml:space="preserve">ИНН 5405058752) </w:t>
      </w:r>
      <w:r>
        <w:rPr>
          <w:color w:val="000000"/>
          <w:sz w:val="28"/>
          <w:szCs w:val="28"/>
        </w:rPr>
        <w:t>в пользу Загребина Александра Валерьевича</w:t>
      </w:r>
      <w:r>
        <w:rPr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паспорт *), денежные средства, оплаченные по договору в размере 84 </w:t>
      </w:r>
      <w:r w:rsidR="00B05606">
        <w:rPr>
          <w:color w:val="000000"/>
          <w:sz w:val="28"/>
          <w:szCs w:val="28"/>
        </w:rPr>
        <w:t>560</w:t>
      </w:r>
      <w:r>
        <w:rPr>
          <w:color w:val="000000"/>
          <w:sz w:val="28"/>
          <w:szCs w:val="28"/>
        </w:rPr>
        <w:t xml:space="preserve"> рублей, компенсацию морального вреда в размере 5000 рублей, штраф в размере 44 780 рублей, всего взыскать 134 </w:t>
      </w:r>
      <w:r w:rsidR="00B05606">
        <w:rPr>
          <w:color w:val="000000"/>
          <w:sz w:val="28"/>
          <w:szCs w:val="28"/>
        </w:rPr>
        <w:t>340</w:t>
      </w:r>
      <w:r>
        <w:rPr>
          <w:color w:val="000000"/>
          <w:sz w:val="28"/>
          <w:szCs w:val="28"/>
        </w:rPr>
        <w:t xml:space="preserve"> рублей (сто тридцать четыре тысячи </w:t>
      </w:r>
      <w:r w:rsidR="00B05606">
        <w:rPr>
          <w:color w:val="000000"/>
          <w:sz w:val="28"/>
          <w:szCs w:val="28"/>
        </w:rPr>
        <w:t>триста сорок</w:t>
      </w:r>
      <w:r>
        <w:rPr>
          <w:color w:val="000000"/>
          <w:sz w:val="28"/>
          <w:szCs w:val="28"/>
        </w:rPr>
        <w:t>)</w:t>
      </w:r>
      <w:r w:rsidR="00B05606">
        <w:rPr>
          <w:color w:val="000000"/>
          <w:sz w:val="28"/>
          <w:szCs w:val="28"/>
        </w:rPr>
        <w:t xml:space="preserve"> рублей</w:t>
      </w:r>
      <w:r>
        <w:rPr>
          <w:color w:val="000000"/>
          <w:sz w:val="28"/>
          <w:szCs w:val="28"/>
        </w:rPr>
        <w:t>.</w:t>
      </w:r>
    </w:p>
    <w:p w:rsidR="009471DF" w:rsidP="009471DF">
      <w:pPr>
        <w:pStyle w:val="NormalWeb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Взыскать с общества с ограниченной ответственностью </w:t>
      </w:r>
      <w:r>
        <w:rPr>
          <w:sz w:val="28"/>
          <w:szCs w:val="28"/>
        </w:rPr>
        <w:t>«Долголетие</w:t>
      </w:r>
      <w:r>
        <w:rPr>
          <w:color w:val="000000"/>
          <w:sz w:val="28"/>
          <w:szCs w:val="28"/>
        </w:rPr>
        <w:t>» (</w:t>
      </w:r>
      <w:r>
        <w:rPr>
          <w:rStyle w:val="nomer2"/>
          <w:sz w:val="28"/>
          <w:szCs w:val="28"/>
        </w:rPr>
        <w:t>ИНН 5405058752</w:t>
      </w:r>
      <w:r>
        <w:rPr>
          <w:color w:val="000000"/>
          <w:sz w:val="28"/>
          <w:szCs w:val="28"/>
        </w:rPr>
        <w:t>) в доход бюджета муниципального образования город окружного значения Нижневартовск государственную пошлину в размере 7000 (семь тысяч) рублей.</w:t>
      </w:r>
    </w:p>
    <w:p w:rsidR="009471DF" w:rsidP="009471DF">
      <w:pPr>
        <w:ind w:left="-540"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9471DF" w:rsidP="009471DF">
      <w:pPr>
        <w:ind w:left="-540" w:right="-1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течение трех дней со дня объявления резолютивной части</w:t>
      </w:r>
      <w:r>
        <w:rPr>
          <w:color w:val="000000"/>
          <w:sz w:val="28"/>
          <w:szCs w:val="28"/>
        </w:rPr>
        <w:t xml:space="preserve"> решения суда, если лица, участвующие в деле, их представители присутствовали в судебном заседании;</w:t>
      </w:r>
    </w:p>
    <w:p w:rsidR="009471DF" w:rsidP="009471DF">
      <w:pPr>
        <w:shd w:val="clear" w:color="auto" w:fill="FFFFFF"/>
        <w:ind w:left="-567" w:right="-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471DF" w:rsidP="009471DF">
      <w:pPr>
        <w:shd w:val="clear" w:color="auto" w:fill="FFFFFF"/>
        <w:ind w:left="-540" w:right="-1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471DF" w:rsidP="009471DF">
      <w:pPr>
        <w:pStyle w:val="BodyTextIndent"/>
        <w:ind w:right="-1" w:firstLine="540"/>
        <w:jc w:val="both"/>
      </w:pPr>
      <w: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9471DF" w:rsidP="009471DF">
      <w:pPr>
        <w:ind w:left="-567" w:firstLine="14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471DF" w:rsidP="009471DF">
      <w:pPr>
        <w:ind w:left="-567" w:firstLine="141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9471DF" w:rsidP="009471DF">
      <w:pPr>
        <w:ind w:left="-567" w:firstLine="141"/>
        <w:rPr>
          <w:sz w:val="28"/>
          <w:szCs w:val="28"/>
        </w:rPr>
      </w:pPr>
      <w:r>
        <w:rPr>
          <w:sz w:val="28"/>
          <w:szCs w:val="28"/>
        </w:rPr>
        <w:t xml:space="preserve">     Мировой судья                                                                                 </w:t>
      </w:r>
      <w:r w:rsidR="00B05606">
        <w:rPr>
          <w:sz w:val="28"/>
          <w:szCs w:val="28"/>
        </w:rPr>
        <w:t>Аксенова Е.В.</w:t>
      </w:r>
    </w:p>
    <w:p w:rsidR="009471DF" w:rsidP="009471DF">
      <w:pPr>
        <w:ind w:left="-567" w:firstLine="141"/>
        <w:rPr>
          <w:rFonts w:eastAsia="MS Mincho"/>
          <w:sz w:val="28"/>
          <w:szCs w:val="28"/>
        </w:rPr>
      </w:pPr>
    </w:p>
    <w:p w:rsidR="009471DF" w:rsidP="009471DF">
      <w:pPr>
        <w:pStyle w:val="PlainText"/>
        <w:ind w:left="-567" w:right="-1"/>
        <w:jc w:val="both"/>
      </w:pPr>
      <w:r>
        <w:t>*</w:t>
      </w:r>
    </w:p>
    <w:p w:rsidR="004431A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A7"/>
    <w:rsid w:val="00176CA7"/>
    <w:rsid w:val="001A676E"/>
    <w:rsid w:val="004431AF"/>
    <w:rsid w:val="005B59A4"/>
    <w:rsid w:val="009471DF"/>
    <w:rsid w:val="00971CD2"/>
    <w:rsid w:val="00B05606"/>
    <w:rsid w:val="00D624BF"/>
    <w:rsid w:val="00FF6D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AA5F91-21CE-49E9-8117-077124A3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1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1DF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a"/>
    <w:uiPriority w:val="99"/>
    <w:qFormat/>
    <w:rsid w:val="009471DF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uiPriority w:val="99"/>
    <w:rsid w:val="009471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471DF"/>
    <w:pPr>
      <w:shd w:val="clear" w:color="auto" w:fill="FFFFFF"/>
      <w:autoSpaceDE w:val="0"/>
      <w:autoSpaceDN w:val="0"/>
      <w:adjustRightInd w:val="0"/>
      <w:ind w:left="-540"/>
    </w:pPr>
    <w:rPr>
      <w:color w:val="000000"/>
      <w:sz w:val="28"/>
      <w:szCs w:val="28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471DF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PlainText">
    <w:name w:val="Plain Text"/>
    <w:basedOn w:val="Normal"/>
    <w:link w:val="a1"/>
    <w:uiPriority w:val="99"/>
    <w:semiHidden/>
    <w:unhideWhenUsed/>
    <w:rsid w:val="009471DF"/>
    <w:rPr>
      <w:rFonts w:ascii="Courier New" w:hAnsi="Courier New" w:cs="Courier New"/>
    </w:rPr>
  </w:style>
  <w:style w:type="character" w:customStyle="1" w:styleId="a1">
    <w:name w:val="Текст Знак"/>
    <w:basedOn w:val="DefaultParagraphFont"/>
    <w:link w:val="PlainText"/>
    <w:uiPriority w:val="99"/>
    <w:semiHidden/>
    <w:rsid w:val="009471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mer2">
    <w:name w:val="nomer2"/>
    <w:rsid w:val="009471DF"/>
  </w:style>
  <w:style w:type="paragraph" w:styleId="BalloonText">
    <w:name w:val="Balloon Text"/>
    <w:basedOn w:val="Normal"/>
    <w:link w:val="a2"/>
    <w:uiPriority w:val="99"/>
    <w:semiHidden/>
    <w:unhideWhenUsed/>
    <w:rsid w:val="00FF6DA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F6D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